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様式第２号（第４条関係）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補助事業計画書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申請予定事業費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3174571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（１）人材確保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15977147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（２）創業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44585280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（３）商業活性化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申請者名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98"/>
        <w:gridCol w:w="7130"/>
      </w:tblGrid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企業名等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7236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所属部署　　　　　　　　　職名　　　　　　　　氏名</w:t>
            </w: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ＴＥＬ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ＦＡＸ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３　補助事業の主たる実施場所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４　実施予定期間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事業開始予定年月日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事業完了予定年月日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５　事業の目的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1399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事業の概要</w:t>
      </w:r>
    </w:p>
    <w:tbl>
      <w:tblPr>
        <w:tblStyle w:val="29"/>
        <w:tblW w:w="866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668"/>
      </w:tblGrid>
      <w:tr>
        <w:trPr/>
        <w:tc>
          <w:tcPr>
            <w:tcW w:w="88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Hlk100666688"/>
      <w:r>
        <w:rPr>
          <w:rFonts w:hint="eastAsia"/>
        </w:rPr>
        <w:t>７　補助事業経費等内訳（人材確保支援事業）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34"/>
        <w:gridCol w:w="2552"/>
        <w:gridCol w:w="2126"/>
        <w:gridCol w:w="1701"/>
        <w:gridCol w:w="1559"/>
      </w:tblGrid>
      <w:tr>
        <w:trPr/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人材確保支援事業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/>
              </w:rPr>
              <w:t>人材確保事業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/>
              </w:rPr>
              <w:t>人材育成事業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  <w:bookmarkStart w:id="1" w:name="_Hlk100569598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補助率：１／２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補助上限額…</w:t>
      </w:r>
      <w:r>
        <w:rPr>
          <w:rFonts w:hint="eastAsia" w:ascii="ＭＳ 明朝" w:hAnsi="ＭＳ 明朝"/>
        </w:rPr>
        <w:t>①</w:t>
      </w:r>
      <w:r>
        <w:rPr>
          <w:rFonts w:hint="eastAsia"/>
        </w:rPr>
        <w:t>人材確保事業：１，０００，０００円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 w:ascii="ＭＳ 明朝" w:hAnsi="ＭＳ 明朝"/>
        </w:rPr>
        <w:t>②</w:t>
      </w:r>
      <w:r>
        <w:rPr>
          <w:rFonts w:hint="eastAsia"/>
        </w:rPr>
        <w:t>人材育成事業：３０，０００円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End w:id="1"/>
    </w:p>
    <w:p>
      <w:pPr>
        <w:pStyle w:val="0"/>
        <w:widowControl w:val="1"/>
        <w:jc w:val="left"/>
        <w:rPr>
          <w:rFonts w:hint="default"/>
        </w:rPr>
      </w:pPr>
      <w:bookmarkEnd w:id="0"/>
      <w:bookmarkStart w:id="2" w:name="_GoBack"/>
      <w:bookmarkEnd w:id="2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1</Words>
  <Characters>455</Characters>
  <Application>JUST Note</Application>
  <Lines>419</Lines>
  <Paragraphs>55</Paragraphs>
  <Company>Hewlett-Packard Co.</Company>
  <CharactersWithSpaces>518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