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0C26914" w:rsidR="00ED310E" w:rsidRDefault="00ED310E" w:rsidP="00ED310E"/>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bookmarkStart w:id="0" w:name="_GoBack"/>
      <w:bookmarkEnd w:id="0"/>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758B271" w:rsidR="003267DC" w:rsidRPr="00407DD7" w:rsidRDefault="00131212" w:rsidP="003267DC">
      <w:pPr>
        <w:rPr>
          <w:rFonts w:asciiTheme="minorEastAsia" w:hAnsiTheme="minorEastAsia"/>
        </w:rPr>
      </w:pPr>
      <w:r>
        <w:rPr>
          <w:rFonts w:asciiTheme="minorEastAsia" w:hAnsiTheme="minorEastAsia" w:hint="eastAsia"/>
        </w:rPr>
        <w:t xml:space="preserve">　</w:t>
      </w:r>
      <w:r w:rsidR="00F2331D">
        <w:rPr>
          <w:rFonts w:asciiTheme="minorEastAsia" w:hAnsiTheme="minorEastAsia" w:hint="eastAsia"/>
        </w:rPr>
        <w:t xml:space="preserve">飯豊町長　</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2331D"/>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2021-06-23T07:58:00Z</dcterms:modified>
</cp:coreProperties>
</file>